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:rsidR="00ED1BDC" w:rsidRDefault="00ED1BDC" w:rsidP="0074245E">
      <w:pPr>
        <w:pStyle w:val="Heading1"/>
        <w:spacing w:before="0" w:after="0"/>
        <w:ind w:left="0" w:right="0"/>
        <w:rPr>
          <w:sz w:val="27"/>
          <w:lang w:val="en-CA"/>
        </w:rPr>
      </w:pPr>
    </w:p>
    <w:p w:rsidR="002A287E" w:rsidRDefault="00324131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862DE9">
        <w:rPr>
          <w:i w:val="0"/>
          <w:iCs w:val="0"/>
          <w:sz w:val="27"/>
          <w:lang w:val="en-CA"/>
        </w:rPr>
        <w:t>March 21</w:t>
      </w:r>
      <w:r w:rsidR="00761292">
        <w:rPr>
          <w:i w:val="0"/>
          <w:iCs w:val="0"/>
          <w:sz w:val="27"/>
          <w:lang w:val="en-CA"/>
        </w:rPr>
        <w:t>, 201</w:t>
      </w:r>
      <w:r w:rsidR="0060654D">
        <w:rPr>
          <w:i w:val="0"/>
          <w:iCs w:val="0"/>
          <w:sz w:val="27"/>
          <w:lang w:val="en-CA"/>
        </w:rPr>
        <w:t>7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862DE9">
        <w:rPr>
          <w:b/>
          <w:lang w:val="en-CA"/>
        </w:rPr>
        <w:t>February 21</w:t>
      </w:r>
      <w:r w:rsidR="0060654D">
        <w:rPr>
          <w:b/>
          <w:lang w:val="en-CA"/>
        </w:rPr>
        <w:t>, 2017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C26921" w:rsidRDefault="00C26921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2265 Bloor West Site Plan Action and </w:t>
      </w:r>
      <w:r w:rsidR="00862DE9">
        <w:rPr>
          <w:lang w:val="en-CA"/>
        </w:rPr>
        <w:t>Communication</w:t>
      </w:r>
      <w:r>
        <w:rPr>
          <w:lang w:val="en-CA"/>
        </w:rPr>
        <w:t xml:space="preserve"> – Veronica, Nick and Bill</w:t>
      </w:r>
    </w:p>
    <w:p w:rsidR="00862DE9" w:rsidRDefault="00862DE9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34-52 Southport EBR Summary and Report – Veronica </w:t>
      </w:r>
    </w:p>
    <w:p w:rsidR="00A85C1C" w:rsidRDefault="003B75AB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1926 Lakeshore Update – Veronica,</w:t>
      </w:r>
      <w:r w:rsidR="0031010B">
        <w:rPr>
          <w:lang w:val="en-CA"/>
        </w:rPr>
        <w:t xml:space="preserve"> </w:t>
      </w:r>
      <w:r>
        <w:rPr>
          <w:lang w:val="en-CA"/>
        </w:rPr>
        <w:t xml:space="preserve"> Bill</w:t>
      </w:r>
      <w:r w:rsidR="00862DE9">
        <w:rPr>
          <w:lang w:val="en-CA"/>
        </w:rPr>
        <w:t xml:space="preserve"> and Nick</w:t>
      </w:r>
    </w:p>
    <w:p w:rsidR="00505BE2" w:rsidRDefault="00505BE2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Riverside Drive Traffic Flow and Infrastructure Issues – Sydney</w:t>
      </w:r>
    </w:p>
    <w:p w:rsidR="00505BE2" w:rsidRPr="00505BE2" w:rsidRDefault="00505BE2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Swansea Public School Graduation 2017 Support - Bill &amp; Sybil</w:t>
      </w:r>
    </w:p>
    <w:p w:rsidR="00C81C35" w:rsidRPr="0031010B" w:rsidRDefault="00D90C4D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Bloor </w:t>
      </w:r>
      <w:r w:rsidR="00C81C35">
        <w:rPr>
          <w:color w:val="000000"/>
          <w:kern w:val="0"/>
          <w:lang w:val="en-CA" w:eastAsia="en-CA" w:bidi="ar-SA"/>
        </w:rPr>
        <w:t xml:space="preserve">Avenue Study </w:t>
      </w:r>
      <w:r w:rsidR="0060654D">
        <w:rPr>
          <w:color w:val="000000"/>
          <w:kern w:val="0"/>
          <w:lang w:val="en-CA" w:eastAsia="en-CA" w:bidi="ar-SA"/>
        </w:rPr>
        <w:t>Stakeholders Meeting</w:t>
      </w:r>
      <w:r w:rsidR="00C81C35">
        <w:rPr>
          <w:color w:val="000000"/>
          <w:kern w:val="0"/>
          <w:lang w:val="en-CA" w:eastAsia="en-CA" w:bidi="ar-SA"/>
        </w:rPr>
        <w:t xml:space="preserve"> </w:t>
      </w:r>
      <w:r w:rsidR="00862DE9">
        <w:rPr>
          <w:color w:val="000000"/>
          <w:kern w:val="0"/>
          <w:lang w:val="en-CA" w:eastAsia="en-CA" w:bidi="ar-SA"/>
        </w:rPr>
        <w:t>Update</w:t>
      </w:r>
      <w:r w:rsidR="00C81C35">
        <w:rPr>
          <w:color w:val="000000"/>
          <w:kern w:val="0"/>
          <w:lang w:val="en-CA" w:eastAsia="en-CA" w:bidi="ar-SA"/>
        </w:rPr>
        <w:t xml:space="preserve"> – Veronica, </w:t>
      </w:r>
      <w:r w:rsidR="0060654D">
        <w:rPr>
          <w:color w:val="000000"/>
          <w:kern w:val="0"/>
          <w:lang w:val="en-CA" w:eastAsia="en-CA" w:bidi="ar-SA"/>
        </w:rPr>
        <w:t>Nick &amp;</w:t>
      </w:r>
      <w:r w:rsidR="00A80687">
        <w:rPr>
          <w:color w:val="000000"/>
          <w:kern w:val="0"/>
          <w:lang w:val="en-CA" w:eastAsia="en-CA" w:bidi="ar-SA"/>
        </w:rPr>
        <w:t xml:space="preserve"> Bill</w:t>
      </w:r>
    </w:p>
    <w:p w:rsidR="0031010B" w:rsidRPr="008423ED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lang w:val="en-CA"/>
        </w:rPr>
        <w:t xml:space="preserve">Consolidated Harmonized City Wide By-Law </w:t>
      </w:r>
      <w:r w:rsidR="00862DE9">
        <w:rPr>
          <w:color w:val="000000"/>
          <w:lang w:val="en-CA"/>
        </w:rPr>
        <w:t>Update &amp; Next Steps</w:t>
      </w:r>
      <w:r>
        <w:rPr>
          <w:color w:val="000000"/>
          <w:lang w:val="en-CA"/>
        </w:rPr>
        <w:t>– Bill, Dave &amp; Veronica</w:t>
      </w:r>
    </w:p>
    <w:p w:rsidR="0031010B" w:rsidRDefault="00862DE9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Investment Fund Set-up and Report</w:t>
      </w:r>
      <w:r w:rsidR="0031010B">
        <w:rPr>
          <w:lang w:val="en-CA"/>
        </w:rPr>
        <w:t xml:space="preserve"> – Kate and Veronica</w:t>
      </w:r>
    </w:p>
    <w:p w:rsidR="00665300" w:rsidRPr="00665300" w:rsidRDefault="00665300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</w:rPr>
        <w:t xml:space="preserve">Ellis Park/Pallisades </w:t>
      </w:r>
      <w:r>
        <w:rPr>
          <w:color w:val="000000"/>
          <w:lang w:val="en-CA"/>
        </w:rPr>
        <w:t>P</w:t>
      </w:r>
      <w:r w:rsidRPr="00665300">
        <w:rPr>
          <w:color w:val="000000"/>
        </w:rPr>
        <w:t>athway</w:t>
      </w:r>
      <w:r>
        <w:rPr>
          <w:color w:val="000000"/>
          <w:lang w:val="en-CA"/>
        </w:rPr>
        <w:t xml:space="preserve"> – John &amp; Bill</w:t>
      </w:r>
      <w:bookmarkStart w:id="0" w:name="_GoBack"/>
      <w:bookmarkEnd w:id="0"/>
    </w:p>
    <w:p w:rsidR="00982DD5" w:rsidRDefault="00982DD5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South Kingsway/Ormskirk Ave Traffic Review Request Update - Brian</w:t>
      </w:r>
    </w:p>
    <w:p w:rsidR="00180CCC" w:rsidRPr="0031010B" w:rsidRDefault="00180CCC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SARA Recognition Achievement Award Update &amp; Final – Veronica and Kate</w:t>
      </w:r>
    </w:p>
    <w:p w:rsidR="0031010B" w:rsidRPr="00A80687" w:rsidRDefault="0031010B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AGM Organization &amp; Guest Invitation Update – John, Veronica &amp; Executive </w:t>
      </w:r>
    </w:p>
    <w:p w:rsidR="0060654D" w:rsidRPr="0031010B" w:rsidRDefault="00145939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60654D">
        <w:rPr>
          <w:color w:val="000000"/>
          <w:kern w:val="0"/>
          <w:lang w:val="en-CA" w:eastAsia="en-CA" w:bidi="ar-SA"/>
        </w:rPr>
        <w:t xml:space="preserve">C of A </w:t>
      </w:r>
      <w:r w:rsidR="00507062" w:rsidRPr="0060654D">
        <w:rPr>
          <w:color w:val="000000"/>
          <w:kern w:val="0"/>
          <w:lang w:val="en-CA" w:eastAsia="en-CA" w:bidi="ar-SA"/>
        </w:rPr>
        <w:t>and OMB</w:t>
      </w:r>
      <w:r w:rsidR="00BC62BC" w:rsidRPr="0060654D">
        <w:rPr>
          <w:color w:val="000000"/>
          <w:kern w:val="0"/>
          <w:lang w:val="en-CA" w:eastAsia="en-CA" w:bidi="ar-SA"/>
        </w:rPr>
        <w:t xml:space="preserve"> request</w:t>
      </w:r>
      <w:r w:rsidR="00FF4157" w:rsidRPr="0060654D">
        <w:rPr>
          <w:color w:val="000000"/>
          <w:kern w:val="0"/>
          <w:lang w:val="en-CA" w:eastAsia="en-CA" w:bidi="ar-SA"/>
        </w:rPr>
        <w:t>s</w:t>
      </w:r>
      <w:r w:rsidR="00B33AA5" w:rsidRPr="0060654D">
        <w:rPr>
          <w:color w:val="000000"/>
          <w:kern w:val="0"/>
          <w:lang w:val="en-CA" w:eastAsia="en-CA" w:bidi="ar-SA"/>
        </w:rPr>
        <w:t xml:space="preserve">: </w:t>
      </w:r>
      <w:r w:rsidR="0060654D">
        <w:rPr>
          <w:color w:val="000000"/>
          <w:kern w:val="0"/>
          <w:lang w:val="en-CA" w:eastAsia="en-CA" w:bidi="ar-SA"/>
        </w:rPr>
        <w:t>Applications received by John</w:t>
      </w:r>
      <w:r w:rsidR="00C26921">
        <w:rPr>
          <w:color w:val="000000"/>
          <w:kern w:val="0"/>
          <w:lang w:val="en-CA" w:eastAsia="en-CA" w:bidi="ar-SA"/>
        </w:rPr>
        <w:t xml:space="preserve"> – The Executive</w:t>
      </w:r>
    </w:p>
    <w:p w:rsidR="0031010B" w:rsidRPr="00B34A00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862DE9">
        <w:rPr>
          <w:color w:val="000000"/>
          <w:kern w:val="0"/>
          <w:lang w:val="en-CA" w:eastAsia="en-CA" w:bidi="ar-SA"/>
        </w:rPr>
        <w:t>February 21</w:t>
      </w:r>
      <w:r w:rsidR="00032D97">
        <w:rPr>
          <w:color w:val="000000"/>
          <w:kern w:val="0"/>
          <w:lang w:val="en-CA" w:eastAsia="en-CA" w:bidi="ar-SA"/>
        </w:rPr>
        <w:t>, 2017</w:t>
      </w:r>
    </w:p>
    <w:p w:rsidR="0031010B" w:rsidRPr="0031010B" w:rsidRDefault="000E59E7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862DE9">
        <w:rPr>
          <w:color w:val="000000"/>
          <w:kern w:val="0"/>
          <w:lang w:val="en-CA" w:eastAsia="en-CA" w:bidi="ar-SA"/>
        </w:rPr>
        <w:t>February 21</w:t>
      </w:r>
      <w:r w:rsidR="00032D97">
        <w:rPr>
          <w:color w:val="000000"/>
          <w:kern w:val="0"/>
          <w:lang w:val="en-CA" w:eastAsia="en-CA" w:bidi="ar-SA"/>
        </w:rPr>
        <w:t>, 2017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7F61A5" w:rsidRPr="000E59E7" w:rsidRDefault="00D6087E" w:rsidP="000E59E7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0E59E7">
        <w:rPr>
          <w:b/>
          <w:color w:val="000000"/>
          <w:kern w:val="0"/>
          <w:u w:val="single"/>
          <w:lang w:val="en-CA" w:eastAsia="en-CA" w:bidi="ar-SA"/>
        </w:rPr>
        <w:t>In Camera</w:t>
      </w:r>
      <w:r w:rsidRPr="000E59E7">
        <w:rPr>
          <w:color w:val="000000"/>
          <w:kern w:val="0"/>
          <w:lang w:val="en-CA" w:eastAsia="en-CA" w:bidi="ar-SA"/>
        </w:rPr>
        <w:t xml:space="preserve">: </w:t>
      </w:r>
      <w:r w:rsidR="00862DE9">
        <w:rPr>
          <w:color w:val="000000"/>
          <w:kern w:val="0"/>
          <w:lang w:val="en-CA" w:eastAsia="en-CA" w:bidi="ar-SA"/>
        </w:rPr>
        <w:t>(1)OMB DPS Appeal File Update and Pre-hearing Decision</w:t>
      </w:r>
    </w:p>
    <w:p w:rsidR="00A85C1C" w:rsidRPr="00862DE9" w:rsidRDefault="00862DE9" w:rsidP="00862DE9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val="en-CA"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         (2) CORRA and </w:t>
      </w:r>
      <w:r w:rsidR="008950A1">
        <w:rPr>
          <w:color w:val="000000"/>
          <w:kern w:val="0"/>
          <w:lang w:val="en-CA" w:eastAsia="en-CA" w:bidi="ar-SA"/>
        </w:rPr>
        <w:t>Future M</w:t>
      </w:r>
      <w:r>
        <w:rPr>
          <w:color w:val="000000"/>
          <w:kern w:val="0"/>
          <w:lang w:val="en-CA" w:eastAsia="en-CA" w:bidi="ar-SA"/>
        </w:rPr>
        <w:t xml:space="preserve">eetings – Veronica &amp; Nick </w:t>
      </w:r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FC5A46" w:rsidRDefault="00FC5A46" w:rsidP="00FC5A46">
      <w:pPr>
        <w:pStyle w:val="Li"/>
        <w:numPr>
          <w:ilvl w:val="0"/>
          <w:numId w:val="29"/>
        </w:numPr>
        <w:rPr>
          <w:b/>
          <w:lang w:val="en-CA"/>
        </w:rPr>
      </w:pPr>
      <w:r w:rsidRPr="00FC5A46">
        <w:rPr>
          <w:b/>
          <w:lang w:val="en-CA"/>
        </w:rPr>
        <w:t>COUNCILLOR DOUCETTE ITEMS: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Humber Odeon Resubmission of their Design Application</w:t>
      </w:r>
    </w:p>
    <w:p w:rsidR="00685BA5" w:rsidRDefault="00F257BC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Update on the S</w:t>
      </w:r>
      <w:r w:rsidR="00032D97">
        <w:rPr>
          <w:lang w:val="en-CA"/>
        </w:rPr>
        <w:t>tatus of</w:t>
      </w:r>
      <w:r w:rsidR="001F6062">
        <w:rPr>
          <w:lang w:val="en-CA"/>
        </w:rPr>
        <w:t xml:space="preserve"> </w:t>
      </w:r>
      <w:r w:rsidR="007D5B58">
        <w:rPr>
          <w:lang w:val="en-CA"/>
        </w:rPr>
        <w:t>Site Plan</w:t>
      </w:r>
      <w:r w:rsidR="001F6062">
        <w:rPr>
          <w:lang w:val="en-CA"/>
        </w:rPr>
        <w:t xml:space="preserve"> Review</w:t>
      </w:r>
      <w:r w:rsidR="007D5B58">
        <w:rPr>
          <w:lang w:val="en-CA"/>
        </w:rPr>
        <w:t xml:space="preserve"> for 2265 Bloor,</w:t>
      </w:r>
    </w:p>
    <w:p w:rsidR="00032D97" w:rsidRDefault="00685BA5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Status of the South Kingsway/Ormskirk Ave Traffic Request</w:t>
      </w:r>
      <w:r w:rsidR="007D5B58">
        <w:rPr>
          <w:lang w:val="en-CA"/>
        </w:rPr>
        <w:t xml:space="preserve"> 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Status of the </w:t>
      </w:r>
      <w:r w:rsidR="007D5B58">
        <w:rPr>
          <w:lang w:val="en-CA"/>
        </w:rPr>
        <w:t xml:space="preserve">1926 Lakeshore </w:t>
      </w:r>
      <w:r>
        <w:rPr>
          <w:lang w:val="en-CA"/>
        </w:rPr>
        <w:t>Committee of Adjustment Application</w:t>
      </w:r>
    </w:p>
    <w:p w:rsidR="00A148E9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Status of </w:t>
      </w:r>
      <w:r w:rsidR="007D5B58">
        <w:rPr>
          <w:lang w:val="en-CA"/>
        </w:rPr>
        <w:t>34 Southport</w:t>
      </w:r>
      <w:r w:rsidR="00C50B6E">
        <w:rPr>
          <w:lang w:val="en-CA"/>
        </w:rPr>
        <w:t xml:space="preserve"> </w:t>
      </w:r>
      <w:r>
        <w:rPr>
          <w:lang w:val="en-CA"/>
        </w:rPr>
        <w:t xml:space="preserve">Site Plan Application with </w:t>
      </w:r>
      <w:r w:rsidR="008950A1">
        <w:rPr>
          <w:lang w:val="en-CA"/>
        </w:rPr>
        <w:t>New Chief Inspector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Impact of the City Budget on Swansea Issues.</w:t>
      </w:r>
    </w:p>
    <w:p w:rsidR="00032D97" w:rsidRDefault="00032D97" w:rsidP="00032D97">
      <w:pPr>
        <w:pStyle w:val="Ol"/>
        <w:rPr>
          <w:lang w:val="en-CA"/>
        </w:rPr>
      </w:pPr>
    </w:p>
    <w:p w:rsidR="00032D97" w:rsidRDefault="00032D97" w:rsidP="00032D97">
      <w:pPr>
        <w:pStyle w:val="Ol"/>
        <w:rPr>
          <w:lang w:val="en-CA"/>
        </w:rPr>
      </w:pPr>
      <w:r>
        <w:rPr>
          <w:lang w:val="en-CA"/>
        </w:rPr>
        <w:t xml:space="preserve">Next Meeting: Tuesday, </w:t>
      </w:r>
      <w:r w:rsidR="008950A1">
        <w:rPr>
          <w:lang w:val="en-CA"/>
        </w:rPr>
        <w:t>April 18</w:t>
      </w:r>
      <w:r>
        <w:rPr>
          <w:lang w:val="en-CA"/>
        </w:rPr>
        <w:t>, 2017 at 7:15 pm in the Swansea Town Hall</w:t>
      </w: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89" w:rsidRDefault="00544489" w:rsidP="002A287E">
      <w:r>
        <w:separator/>
      </w:r>
    </w:p>
  </w:endnote>
  <w:endnote w:type="continuationSeparator" w:id="0">
    <w:p w:rsidR="00544489" w:rsidRDefault="00544489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89" w:rsidRDefault="00544489" w:rsidP="002A287E">
      <w:r w:rsidRPr="002A287E">
        <w:rPr>
          <w:color w:val="000000"/>
        </w:rPr>
        <w:separator/>
      </w:r>
    </w:p>
  </w:footnote>
  <w:footnote w:type="continuationSeparator" w:id="0">
    <w:p w:rsidR="00544489" w:rsidRDefault="00544489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3"/>
  </w:num>
  <w:num w:numId="9">
    <w:abstractNumId w:val="39"/>
  </w:num>
  <w:num w:numId="10">
    <w:abstractNumId w:val="29"/>
  </w:num>
  <w:num w:numId="11">
    <w:abstractNumId w:val="38"/>
  </w:num>
  <w:num w:numId="12">
    <w:abstractNumId w:val="33"/>
  </w:num>
  <w:num w:numId="13">
    <w:abstractNumId w:val="20"/>
  </w:num>
  <w:num w:numId="14">
    <w:abstractNumId w:val="26"/>
  </w:num>
  <w:num w:numId="15">
    <w:abstractNumId w:val="15"/>
  </w:num>
  <w:num w:numId="16">
    <w:abstractNumId w:val="4"/>
  </w:num>
  <w:num w:numId="17">
    <w:abstractNumId w:val="19"/>
  </w:num>
  <w:num w:numId="18">
    <w:abstractNumId w:val="37"/>
  </w:num>
  <w:num w:numId="19">
    <w:abstractNumId w:val="24"/>
  </w:num>
  <w:num w:numId="20">
    <w:abstractNumId w:val="31"/>
  </w:num>
  <w:num w:numId="21">
    <w:abstractNumId w:val="23"/>
  </w:num>
  <w:num w:numId="22">
    <w:abstractNumId w:val="28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7"/>
  </w:num>
  <w:num w:numId="30">
    <w:abstractNumId w:val="6"/>
  </w:num>
  <w:num w:numId="31">
    <w:abstractNumId w:val="36"/>
  </w:num>
  <w:num w:numId="32">
    <w:abstractNumId w:val="18"/>
  </w:num>
  <w:num w:numId="33">
    <w:abstractNumId w:val="22"/>
  </w:num>
  <w:num w:numId="34">
    <w:abstractNumId w:val="10"/>
  </w:num>
  <w:num w:numId="35">
    <w:abstractNumId w:val="25"/>
  </w:num>
  <w:num w:numId="36">
    <w:abstractNumId w:val="8"/>
  </w:num>
  <w:num w:numId="37">
    <w:abstractNumId w:val="9"/>
  </w:num>
  <w:num w:numId="38">
    <w:abstractNumId w:val="13"/>
  </w:num>
  <w:num w:numId="39">
    <w:abstractNumId w:val="41"/>
  </w:num>
  <w:num w:numId="40">
    <w:abstractNumId w:val="35"/>
  </w:num>
  <w:num w:numId="41">
    <w:abstractNumId w:val="2"/>
  </w:num>
  <w:num w:numId="42">
    <w:abstractNumId w:val="0"/>
  </w:num>
  <w:num w:numId="43">
    <w:abstractNumId w:val="30"/>
  </w:num>
  <w:num w:numId="44">
    <w:abstractNumId w:val="17"/>
  </w:num>
  <w:num w:numId="45">
    <w:abstractNumId w:val="40"/>
  </w:num>
  <w:num w:numId="46">
    <w:abstractNumId w:val="27"/>
  </w:num>
  <w:num w:numId="47">
    <w:abstractNumId w:val="16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77F7"/>
    <w:rsid w:val="00032D97"/>
    <w:rsid w:val="000511B9"/>
    <w:rsid w:val="00053E68"/>
    <w:rsid w:val="00053F6C"/>
    <w:rsid w:val="0006747E"/>
    <w:rsid w:val="00074186"/>
    <w:rsid w:val="000C6F6E"/>
    <w:rsid w:val="000E59E7"/>
    <w:rsid w:val="000F2DE6"/>
    <w:rsid w:val="00113F7D"/>
    <w:rsid w:val="00124C43"/>
    <w:rsid w:val="00145939"/>
    <w:rsid w:val="00166EC1"/>
    <w:rsid w:val="00180CCC"/>
    <w:rsid w:val="001911CD"/>
    <w:rsid w:val="001C4FB5"/>
    <w:rsid w:val="001D13D5"/>
    <w:rsid w:val="001E5AA1"/>
    <w:rsid w:val="001F6062"/>
    <w:rsid w:val="0028060C"/>
    <w:rsid w:val="002A287E"/>
    <w:rsid w:val="0030551E"/>
    <w:rsid w:val="0031010B"/>
    <w:rsid w:val="00324131"/>
    <w:rsid w:val="00335399"/>
    <w:rsid w:val="00356699"/>
    <w:rsid w:val="0039519D"/>
    <w:rsid w:val="003B75AB"/>
    <w:rsid w:val="003D0DC2"/>
    <w:rsid w:val="00436153"/>
    <w:rsid w:val="00453216"/>
    <w:rsid w:val="00497E65"/>
    <w:rsid w:val="004C575A"/>
    <w:rsid w:val="004D79F9"/>
    <w:rsid w:val="004F6505"/>
    <w:rsid w:val="00502A20"/>
    <w:rsid w:val="00505BE2"/>
    <w:rsid w:val="00507062"/>
    <w:rsid w:val="00544489"/>
    <w:rsid w:val="005770CC"/>
    <w:rsid w:val="005950C8"/>
    <w:rsid w:val="005C64AE"/>
    <w:rsid w:val="005D632F"/>
    <w:rsid w:val="0060654D"/>
    <w:rsid w:val="00622480"/>
    <w:rsid w:val="00624444"/>
    <w:rsid w:val="00633B8B"/>
    <w:rsid w:val="00636216"/>
    <w:rsid w:val="00645B31"/>
    <w:rsid w:val="00665300"/>
    <w:rsid w:val="00666DDF"/>
    <w:rsid w:val="00685BA5"/>
    <w:rsid w:val="006936FF"/>
    <w:rsid w:val="006C42D8"/>
    <w:rsid w:val="006D4640"/>
    <w:rsid w:val="006F22A1"/>
    <w:rsid w:val="007053D7"/>
    <w:rsid w:val="0074245E"/>
    <w:rsid w:val="007603B2"/>
    <w:rsid w:val="00761292"/>
    <w:rsid w:val="007D39E8"/>
    <w:rsid w:val="007D5B58"/>
    <w:rsid w:val="007E4FF4"/>
    <w:rsid w:val="007F61A5"/>
    <w:rsid w:val="00837B26"/>
    <w:rsid w:val="008423ED"/>
    <w:rsid w:val="00850CF7"/>
    <w:rsid w:val="00862DE9"/>
    <w:rsid w:val="00872F02"/>
    <w:rsid w:val="008804C6"/>
    <w:rsid w:val="00882F3E"/>
    <w:rsid w:val="00891661"/>
    <w:rsid w:val="008950A1"/>
    <w:rsid w:val="008C1C8E"/>
    <w:rsid w:val="008F7809"/>
    <w:rsid w:val="00944F98"/>
    <w:rsid w:val="00946CEA"/>
    <w:rsid w:val="00982DD5"/>
    <w:rsid w:val="00983056"/>
    <w:rsid w:val="00984F50"/>
    <w:rsid w:val="009B6838"/>
    <w:rsid w:val="00A148E9"/>
    <w:rsid w:val="00A15AB5"/>
    <w:rsid w:val="00A1727F"/>
    <w:rsid w:val="00A6393F"/>
    <w:rsid w:val="00A66F51"/>
    <w:rsid w:val="00A80687"/>
    <w:rsid w:val="00A839FD"/>
    <w:rsid w:val="00A85C1C"/>
    <w:rsid w:val="00AB2610"/>
    <w:rsid w:val="00AB6905"/>
    <w:rsid w:val="00B33AA5"/>
    <w:rsid w:val="00B34A00"/>
    <w:rsid w:val="00B356A8"/>
    <w:rsid w:val="00B563AE"/>
    <w:rsid w:val="00B87D6D"/>
    <w:rsid w:val="00BC62BC"/>
    <w:rsid w:val="00BD63A0"/>
    <w:rsid w:val="00BE2B1E"/>
    <w:rsid w:val="00C040E5"/>
    <w:rsid w:val="00C14100"/>
    <w:rsid w:val="00C17A03"/>
    <w:rsid w:val="00C22861"/>
    <w:rsid w:val="00C25A8F"/>
    <w:rsid w:val="00C264B7"/>
    <w:rsid w:val="00C26921"/>
    <w:rsid w:val="00C50B6E"/>
    <w:rsid w:val="00C72054"/>
    <w:rsid w:val="00C81C35"/>
    <w:rsid w:val="00D23D62"/>
    <w:rsid w:val="00D4696A"/>
    <w:rsid w:val="00D57201"/>
    <w:rsid w:val="00D6087E"/>
    <w:rsid w:val="00D76853"/>
    <w:rsid w:val="00D90C4D"/>
    <w:rsid w:val="00DC1341"/>
    <w:rsid w:val="00DC430A"/>
    <w:rsid w:val="00DE025B"/>
    <w:rsid w:val="00DE0A27"/>
    <w:rsid w:val="00DF0B39"/>
    <w:rsid w:val="00E16DCF"/>
    <w:rsid w:val="00E757B3"/>
    <w:rsid w:val="00E90DEC"/>
    <w:rsid w:val="00EA4D59"/>
    <w:rsid w:val="00EC694D"/>
    <w:rsid w:val="00ED1BDC"/>
    <w:rsid w:val="00F2375B"/>
    <w:rsid w:val="00F257BC"/>
    <w:rsid w:val="00F46C6C"/>
    <w:rsid w:val="00F62E86"/>
    <w:rsid w:val="00FC1D45"/>
    <w:rsid w:val="00FC5A46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6</cp:revision>
  <cp:lastPrinted>2016-05-17T21:38:00Z</cp:lastPrinted>
  <dcterms:created xsi:type="dcterms:W3CDTF">2017-03-17T05:27:00Z</dcterms:created>
  <dcterms:modified xsi:type="dcterms:W3CDTF">2017-03-20T14:49:00Z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